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87" w:rsidRPr="00622956" w:rsidRDefault="00B50E87" w:rsidP="00B50E87">
      <w:pPr>
        <w:spacing w:after="0"/>
        <w:jc w:val="center"/>
        <w:rPr>
          <w:sz w:val="28"/>
          <w:szCs w:val="28"/>
          <w:lang w:eastAsia="ru-RU"/>
        </w:rPr>
      </w:pPr>
      <w:r w:rsidRPr="00622956">
        <w:rPr>
          <w:sz w:val="28"/>
          <w:szCs w:val="28"/>
          <w:lang w:eastAsia="ru-RU"/>
        </w:rPr>
        <w:t xml:space="preserve">Муниципальное </w:t>
      </w:r>
      <w:r>
        <w:rPr>
          <w:sz w:val="28"/>
          <w:szCs w:val="28"/>
          <w:lang w:eastAsia="ru-RU"/>
        </w:rPr>
        <w:t xml:space="preserve">бюджетное </w:t>
      </w:r>
      <w:r w:rsidRPr="00622956">
        <w:rPr>
          <w:sz w:val="28"/>
          <w:szCs w:val="28"/>
          <w:lang w:eastAsia="ru-RU"/>
        </w:rPr>
        <w:t>общеобразовательное учреждение</w:t>
      </w:r>
    </w:p>
    <w:p w:rsidR="00B50E87" w:rsidRDefault="00B50E87" w:rsidP="00B50E87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spellStart"/>
      <w:r w:rsidRPr="00622956">
        <w:rPr>
          <w:sz w:val="28"/>
          <w:szCs w:val="28"/>
          <w:lang w:eastAsia="ru-RU"/>
        </w:rPr>
        <w:t>Красноподгорная</w:t>
      </w:r>
      <w:proofErr w:type="spellEnd"/>
      <w:r w:rsidRPr="00622956">
        <w:rPr>
          <w:sz w:val="28"/>
          <w:szCs w:val="28"/>
          <w:lang w:eastAsia="ru-RU"/>
        </w:rPr>
        <w:t xml:space="preserve"> средняя общеобразовательная школа</w:t>
      </w:r>
      <w:r>
        <w:rPr>
          <w:sz w:val="28"/>
          <w:szCs w:val="28"/>
          <w:lang w:eastAsia="ru-RU"/>
        </w:rPr>
        <w:t xml:space="preserve"> </w:t>
      </w:r>
    </w:p>
    <w:p w:rsidR="00B50E87" w:rsidRPr="00622956" w:rsidRDefault="00B50E87" w:rsidP="00B50E87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имени Героя Социалистического Труда П.М. Волкова»</w:t>
      </w:r>
    </w:p>
    <w:p w:rsidR="00B50E87" w:rsidRPr="00622956" w:rsidRDefault="00B50E87" w:rsidP="00B50E87">
      <w:pPr>
        <w:spacing w:after="0"/>
        <w:jc w:val="center"/>
        <w:rPr>
          <w:sz w:val="28"/>
          <w:szCs w:val="28"/>
          <w:lang w:eastAsia="ru-RU"/>
        </w:rPr>
      </w:pPr>
      <w:proofErr w:type="spellStart"/>
      <w:r w:rsidRPr="00622956">
        <w:rPr>
          <w:sz w:val="28"/>
          <w:szCs w:val="28"/>
          <w:lang w:eastAsia="ru-RU"/>
        </w:rPr>
        <w:t>Краснослободского</w:t>
      </w:r>
      <w:proofErr w:type="spellEnd"/>
      <w:r w:rsidRPr="00622956">
        <w:rPr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B50E87" w:rsidRPr="00622956" w:rsidRDefault="00B50E87" w:rsidP="00B50E87">
      <w:pPr>
        <w:spacing w:after="0"/>
        <w:jc w:val="center"/>
        <w:rPr>
          <w:sz w:val="28"/>
          <w:szCs w:val="28"/>
          <w:lang w:eastAsia="ru-RU"/>
        </w:rPr>
      </w:pPr>
    </w:p>
    <w:tbl>
      <w:tblPr>
        <w:tblW w:w="5317" w:type="pct"/>
        <w:tblCellSpacing w:w="1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7"/>
        <w:gridCol w:w="5227"/>
      </w:tblGrid>
      <w:tr w:rsidR="00B50E87" w:rsidRPr="00622956" w:rsidTr="00965F4E">
        <w:trPr>
          <w:tblCellSpacing w:w="15" w:type="dxa"/>
        </w:trPr>
        <w:tc>
          <w:tcPr>
            <w:tcW w:w="2397" w:type="pct"/>
            <w:vAlign w:val="center"/>
          </w:tcPr>
          <w:p w:rsidR="00B50E87" w:rsidRPr="00622956" w:rsidRDefault="00B50E87" w:rsidP="00B50E87">
            <w:pPr>
              <w:spacing w:after="0"/>
              <w:rPr>
                <w:sz w:val="28"/>
                <w:szCs w:val="28"/>
                <w:lang w:eastAsia="ru-RU"/>
              </w:rPr>
            </w:pPr>
            <w:r w:rsidRPr="0062295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50E87" w:rsidRPr="00622956" w:rsidRDefault="00B50E87" w:rsidP="00B50E87">
            <w:pPr>
              <w:spacing w:after="0"/>
              <w:jc w:val="right"/>
              <w:rPr>
                <w:sz w:val="28"/>
                <w:szCs w:val="28"/>
                <w:lang w:eastAsia="ru-RU"/>
              </w:rPr>
            </w:pPr>
            <w:r w:rsidRPr="00622956">
              <w:rPr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622956">
              <w:rPr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622956">
              <w:rPr>
                <w:sz w:val="28"/>
                <w:szCs w:val="28"/>
                <w:lang w:eastAsia="ru-RU"/>
              </w:rPr>
              <w:t xml:space="preserve"> директором </w:t>
            </w:r>
          </w:p>
          <w:p w:rsidR="00B50E87" w:rsidRDefault="00B50E87" w:rsidP="00B50E87">
            <w:pPr>
              <w:spacing w:after="0"/>
              <w:jc w:val="right"/>
              <w:rPr>
                <w:sz w:val="28"/>
                <w:szCs w:val="28"/>
                <w:lang w:eastAsia="ru-RU"/>
              </w:rPr>
            </w:pPr>
            <w:r w:rsidRPr="00622956">
              <w:rPr>
                <w:sz w:val="28"/>
                <w:szCs w:val="28"/>
                <w:lang w:eastAsia="ru-RU"/>
              </w:rPr>
              <w:t>М</w:t>
            </w:r>
            <w:r>
              <w:rPr>
                <w:sz w:val="28"/>
                <w:szCs w:val="28"/>
                <w:lang w:eastAsia="ru-RU"/>
              </w:rPr>
              <w:t>Б</w:t>
            </w:r>
            <w:r w:rsidRPr="00622956">
              <w:rPr>
                <w:sz w:val="28"/>
                <w:szCs w:val="28"/>
                <w:lang w:eastAsia="ru-RU"/>
              </w:rPr>
              <w:t xml:space="preserve">ОУ </w:t>
            </w:r>
            <w:r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622956">
              <w:rPr>
                <w:sz w:val="28"/>
                <w:szCs w:val="28"/>
                <w:lang w:eastAsia="ru-RU"/>
              </w:rPr>
              <w:t>Красноподгорная</w:t>
            </w:r>
            <w:proofErr w:type="spellEnd"/>
            <w:r w:rsidRPr="00622956">
              <w:rPr>
                <w:sz w:val="28"/>
                <w:szCs w:val="28"/>
                <w:lang w:eastAsia="ru-RU"/>
              </w:rPr>
              <w:t xml:space="preserve"> СОШ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B50E87" w:rsidRPr="00622956" w:rsidRDefault="00B50E87" w:rsidP="00B50E87">
            <w:pPr>
              <w:spacing w:after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им. П.М. Волкова»</w:t>
            </w:r>
            <w:r w:rsidRPr="00622956">
              <w:rPr>
                <w:sz w:val="28"/>
                <w:szCs w:val="28"/>
                <w:lang w:eastAsia="ru-RU"/>
              </w:rPr>
              <w:br/>
              <w:t>__________ /Н.В. Сидорова/</w:t>
            </w:r>
          </w:p>
          <w:p w:rsidR="00B50E87" w:rsidRPr="00622956" w:rsidRDefault="00B50E87" w:rsidP="00B50E87">
            <w:pPr>
              <w:spacing w:after="0"/>
              <w:jc w:val="right"/>
              <w:rPr>
                <w:sz w:val="28"/>
                <w:szCs w:val="28"/>
                <w:lang w:eastAsia="ru-RU"/>
              </w:rPr>
            </w:pPr>
            <w:r w:rsidRPr="00622956">
              <w:rPr>
                <w:sz w:val="28"/>
                <w:szCs w:val="28"/>
                <w:lang w:eastAsia="ru-RU"/>
              </w:rPr>
              <w:t>Приказ  от «</w:t>
            </w:r>
            <w:r>
              <w:rPr>
                <w:sz w:val="28"/>
                <w:szCs w:val="28"/>
                <w:lang w:eastAsia="ru-RU"/>
              </w:rPr>
              <w:t>__</w:t>
            </w:r>
            <w:r w:rsidRPr="00622956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>09.</w:t>
            </w:r>
            <w:r w:rsidRPr="00622956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622956">
              <w:rPr>
                <w:sz w:val="28"/>
                <w:szCs w:val="28"/>
                <w:lang w:eastAsia="ru-RU"/>
              </w:rPr>
              <w:t xml:space="preserve"> г. № </w:t>
            </w:r>
            <w:r>
              <w:rPr>
                <w:sz w:val="28"/>
                <w:szCs w:val="28"/>
                <w:lang w:eastAsia="ru-RU"/>
              </w:rPr>
              <w:t>___</w:t>
            </w:r>
            <w:r w:rsidRPr="0062295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77689" w:rsidRPr="00B50E87" w:rsidRDefault="00777689" w:rsidP="00B50E87">
      <w:pPr>
        <w:spacing w:after="0"/>
        <w:rPr>
          <w:rFonts w:cstheme="minorHAnsi"/>
          <w:sz w:val="28"/>
          <w:szCs w:val="28"/>
        </w:rPr>
      </w:pPr>
    </w:p>
    <w:p w:rsidR="00777689" w:rsidRPr="00906596" w:rsidRDefault="00777689" w:rsidP="00777689">
      <w:pPr>
        <w:pStyle w:val="a3"/>
        <w:rPr>
          <w:b/>
          <w:bCs/>
          <w:sz w:val="28"/>
          <w:szCs w:val="28"/>
        </w:rPr>
      </w:pPr>
    </w:p>
    <w:p w:rsidR="00777689" w:rsidRPr="00906596" w:rsidRDefault="00777689" w:rsidP="007776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428F" w:rsidRPr="00906596" w:rsidRDefault="00777689" w:rsidP="007142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внеурочной деятельности </w:t>
      </w:r>
      <w:r w:rsidR="0071428F" w:rsidRPr="00906596">
        <w:rPr>
          <w:rFonts w:ascii="Times New Roman" w:hAnsi="Times New Roman" w:cs="Times New Roman"/>
          <w:b/>
          <w:color w:val="000000"/>
          <w:sz w:val="28"/>
          <w:szCs w:val="28"/>
        </w:rPr>
        <w:t>для учащихс</w:t>
      </w:r>
      <w:r w:rsidRPr="00906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</w:t>
      </w:r>
      <w:r w:rsidR="0071428F" w:rsidRPr="00906596">
        <w:rPr>
          <w:rFonts w:ascii="Times New Roman" w:hAnsi="Times New Roman" w:cs="Times New Roman"/>
          <w:b/>
          <w:color w:val="000000"/>
          <w:sz w:val="28"/>
          <w:szCs w:val="28"/>
        </w:rPr>
        <w:t>1класса на 201</w:t>
      </w:r>
      <w:r w:rsidR="005B029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71428F" w:rsidRPr="00906596">
        <w:rPr>
          <w:rFonts w:ascii="Times New Roman" w:hAnsi="Times New Roman" w:cs="Times New Roman"/>
          <w:b/>
          <w:color w:val="000000"/>
          <w:sz w:val="28"/>
          <w:szCs w:val="28"/>
        </w:rPr>
        <w:t>-201</w:t>
      </w:r>
      <w:r w:rsidR="005B0290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71428F" w:rsidRPr="00906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71428F" w:rsidRPr="00906596" w:rsidRDefault="0071428F" w:rsidP="0071428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428F" w:rsidRPr="00334F27" w:rsidRDefault="0071428F" w:rsidP="0071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F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"Почемучка" (по экологии) "Жить – чтобы жить"</w:t>
      </w:r>
    </w:p>
    <w:p w:rsidR="00054E2F" w:rsidRDefault="00054E2F" w:rsidP="00054E2F">
      <w:pPr>
        <w:spacing w:after="0"/>
        <w:ind w:left="-3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054E2F" w:rsidRPr="000644B1" w:rsidRDefault="00054E2F" w:rsidP="00054E2F">
      <w:pPr>
        <w:spacing w:after="0"/>
        <w:ind w:left="-3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Р</w:t>
      </w:r>
      <w:r w:rsidRPr="000644B1">
        <w:rPr>
          <w:sz w:val="26"/>
          <w:szCs w:val="26"/>
        </w:rPr>
        <w:t>ассмотрено и одобрено</w:t>
      </w:r>
    </w:p>
    <w:p w:rsidR="00054E2F" w:rsidRPr="000644B1" w:rsidRDefault="00054E2F" w:rsidP="00054E2F">
      <w:pPr>
        <w:spacing w:after="0"/>
        <w:ind w:left="-3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644B1">
        <w:rPr>
          <w:sz w:val="26"/>
          <w:szCs w:val="26"/>
        </w:rPr>
        <w:t>на заседании методического объединения</w:t>
      </w:r>
    </w:p>
    <w:p w:rsidR="00054E2F" w:rsidRPr="000644B1" w:rsidRDefault="00054E2F" w:rsidP="00054E2F">
      <w:pPr>
        <w:spacing w:after="0"/>
        <w:ind w:left="-3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0644B1">
        <w:rPr>
          <w:sz w:val="26"/>
          <w:szCs w:val="26"/>
        </w:rPr>
        <w:t>учителей начальных классов.</w:t>
      </w:r>
    </w:p>
    <w:p w:rsidR="00054E2F" w:rsidRPr="000644B1" w:rsidRDefault="00054E2F" w:rsidP="00054E2F">
      <w:pPr>
        <w:spacing w:after="0"/>
        <w:ind w:left="-3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0644B1">
        <w:rPr>
          <w:sz w:val="26"/>
          <w:szCs w:val="26"/>
        </w:rPr>
        <w:t xml:space="preserve">Протокол от «__» 08. </w:t>
      </w:r>
      <w:smartTag w:uri="urn:schemas-microsoft-com:office:smarttags" w:element="metricconverter">
        <w:smartTagPr>
          <w:attr w:name="ProductID" w:val="2017 г"/>
        </w:smartTagPr>
        <w:r w:rsidRPr="000644B1">
          <w:rPr>
            <w:sz w:val="26"/>
            <w:szCs w:val="26"/>
          </w:rPr>
          <w:t>2017 г</w:t>
        </w:r>
      </w:smartTag>
      <w:r w:rsidRPr="000644B1">
        <w:rPr>
          <w:sz w:val="26"/>
          <w:szCs w:val="26"/>
        </w:rPr>
        <w:t>. № 1</w:t>
      </w:r>
    </w:p>
    <w:p w:rsidR="00054E2F" w:rsidRPr="000644B1" w:rsidRDefault="00054E2F" w:rsidP="00054E2F">
      <w:pPr>
        <w:spacing w:after="0"/>
        <w:ind w:left="-3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0644B1">
        <w:rPr>
          <w:sz w:val="26"/>
          <w:szCs w:val="26"/>
        </w:rPr>
        <w:t>Председатель МО</w:t>
      </w:r>
    </w:p>
    <w:p w:rsidR="00054E2F" w:rsidRPr="000644B1" w:rsidRDefault="00054E2F" w:rsidP="00054E2F">
      <w:pPr>
        <w:spacing w:after="0"/>
        <w:ind w:left="-33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0644B1">
        <w:rPr>
          <w:sz w:val="26"/>
          <w:szCs w:val="26"/>
        </w:rPr>
        <w:t>_____________/В.В.Савина /</w:t>
      </w:r>
    </w:p>
    <w:p w:rsidR="00B23DD5" w:rsidRPr="00906596" w:rsidRDefault="00B23DD5" w:rsidP="00054E2F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7689" w:rsidRDefault="00B23DD5" w:rsidP="00054E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5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71428F" w:rsidRPr="0090659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777689" w:rsidRPr="00054E2F">
        <w:rPr>
          <w:rFonts w:ascii="Times New Roman" w:hAnsi="Times New Roman" w:cs="Times New Roman"/>
          <w:b/>
          <w:bCs/>
          <w:sz w:val="28"/>
          <w:szCs w:val="28"/>
        </w:rPr>
        <w:t>Составител</w:t>
      </w:r>
      <w:r w:rsidR="00054E2F" w:rsidRPr="00054E2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77689" w:rsidRPr="00054E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77689" w:rsidRPr="009065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6596">
        <w:rPr>
          <w:rFonts w:ascii="Times New Roman" w:hAnsi="Times New Roman" w:cs="Times New Roman"/>
          <w:bCs/>
          <w:sz w:val="28"/>
          <w:szCs w:val="28"/>
        </w:rPr>
        <w:t>Долгошеева</w:t>
      </w:r>
      <w:proofErr w:type="spellEnd"/>
      <w:r w:rsidRPr="00906596">
        <w:rPr>
          <w:rFonts w:ascii="Times New Roman" w:hAnsi="Times New Roman" w:cs="Times New Roman"/>
          <w:bCs/>
          <w:sz w:val="28"/>
          <w:szCs w:val="28"/>
        </w:rPr>
        <w:t xml:space="preserve"> А.Н.</w:t>
      </w:r>
    </w:p>
    <w:p w:rsidR="00054E2F" w:rsidRDefault="00054E2F" w:rsidP="00054E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Савина Н.В.</w:t>
      </w:r>
    </w:p>
    <w:p w:rsidR="00054E2F" w:rsidRDefault="00054E2F" w:rsidP="00054E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A64C54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Волкова Н.А.</w:t>
      </w:r>
    </w:p>
    <w:p w:rsidR="00054E2F" w:rsidRDefault="00054E2F" w:rsidP="00054E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A64C54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Савина В.В.</w:t>
      </w:r>
    </w:p>
    <w:p w:rsidR="00054E2F" w:rsidRPr="00906596" w:rsidRDefault="00054E2F" w:rsidP="00054E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428F" w:rsidRPr="00906596" w:rsidRDefault="00777689" w:rsidP="0071428F">
      <w:pPr>
        <w:rPr>
          <w:rFonts w:ascii="Times New Roman" w:hAnsi="Times New Roman" w:cs="Times New Roman"/>
          <w:bCs/>
          <w:sz w:val="28"/>
          <w:szCs w:val="28"/>
        </w:rPr>
      </w:pPr>
      <w:r w:rsidRPr="009065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1428F" w:rsidRPr="00906596" w:rsidRDefault="0071428F" w:rsidP="0071428F">
      <w:pPr>
        <w:rPr>
          <w:rFonts w:ascii="Times New Roman" w:hAnsi="Times New Roman" w:cs="Times New Roman"/>
          <w:bCs/>
          <w:sz w:val="28"/>
          <w:szCs w:val="28"/>
        </w:rPr>
      </w:pPr>
    </w:p>
    <w:p w:rsidR="0071428F" w:rsidRPr="00054E2F" w:rsidRDefault="0071428F" w:rsidP="0071428F">
      <w:pPr>
        <w:rPr>
          <w:rFonts w:ascii="Times New Roman" w:hAnsi="Times New Roman" w:cs="Times New Roman"/>
          <w:bCs/>
          <w:sz w:val="28"/>
          <w:szCs w:val="28"/>
        </w:rPr>
      </w:pPr>
      <w:r w:rsidRPr="009065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054E2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77689" w:rsidRPr="00906596">
        <w:rPr>
          <w:rFonts w:ascii="Times New Roman" w:hAnsi="Times New Roman" w:cs="Times New Roman"/>
          <w:b/>
          <w:sz w:val="28"/>
          <w:szCs w:val="28"/>
        </w:rPr>
        <w:t>201</w:t>
      </w:r>
      <w:r w:rsidRPr="00906596">
        <w:rPr>
          <w:rFonts w:ascii="Times New Roman" w:hAnsi="Times New Roman" w:cs="Times New Roman"/>
          <w:b/>
          <w:sz w:val="28"/>
          <w:szCs w:val="28"/>
        </w:rPr>
        <w:t>7</w:t>
      </w:r>
      <w:r w:rsidR="00777689" w:rsidRPr="0090659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05F0E" w:rsidRPr="00906596" w:rsidRDefault="00D05F0E" w:rsidP="0071428F">
      <w:pPr>
        <w:rPr>
          <w:rFonts w:ascii="Times New Roman" w:hAnsi="Times New Roman" w:cs="Times New Roman"/>
          <w:bCs/>
          <w:sz w:val="28"/>
          <w:szCs w:val="28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внеурочной деятельности в 1</w:t>
      </w:r>
      <w:r w:rsidR="00C355F4"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ФГОС “Почемучка” составлена по экологии 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– это не только человек, но и всё многообразие живой материи, являющейся непременным условием не просто существования, но и развития человечества. Природу нужно изучить </w:t>
      </w:r>
      <w:proofErr w:type="spell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экосистемно</w:t>
      </w:r>
      <w:proofErr w:type="spell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наиболее </w:t>
      </w:r>
      <w:proofErr w:type="gram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близко расположенных (сад, пруд, поле) и кончая всеми обитателями земного шара – единым всеобъемлющим сообществом. Поэтому форма организации знаний в данной программе построена от </w:t>
      </w:r>
      <w:proofErr w:type="gram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от наблюдений к рассуждению. Программа учитывает возрастные и психологические особенности младшего школьника.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 программы: </w:t>
      </w:r>
    </w:p>
    <w:p w:rsidR="00D05F0E" w:rsidRPr="00906596" w:rsidRDefault="00D05F0E" w:rsidP="00D05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правильного отношения к объектам природы, находящимся рядом, формирование экологической культуры.</w:t>
      </w:r>
    </w:p>
    <w:p w:rsidR="00D05F0E" w:rsidRPr="00906596" w:rsidRDefault="00D05F0E" w:rsidP="00D05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познавательного интереса</w:t>
      </w:r>
    </w:p>
    <w:p w:rsidR="00D05F0E" w:rsidRPr="00906596" w:rsidRDefault="00D05F0E" w:rsidP="00D05F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анализировать полученную информацию, применять полученные сведения в процессе учения 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быть ответственными за свои поступки.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поведения в природе.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представления об окружающем мире.</w:t>
      </w:r>
    </w:p>
    <w:p w:rsidR="00D23A77" w:rsidRDefault="00D23A77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Развивающие: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основных процессов мышления (анализ, синтез, сравнение).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познанию неизвестного в окружающем мире, осуществление подготовки к самостоятельному изучению научно – популярной литературы.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познавательные возможности детей.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spell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</w:t>
      </w:r>
      <w:proofErr w:type="spell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активной, </w:t>
      </w:r>
      <w:proofErr w:type="spell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</w:t>
      </w:r>
      <w:proofErr w:type="spell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грамотной личности.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ищущего, информационно всесторонне развитого, творческого человека, уважительно относящегося к разным точкам зрения, человека умеющего не догматично принимать информацию, а уметь её анализировать и опровергать.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окружающей среде, необходимость рационально относиться к компонентам неживой природы.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природе, желание о ней заботиться.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 методы в образовательном процессе</w:t>
      </w: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программы: методы экологического тренинга, учебные игры, метод конкретных ситуаций, метод исследования и поисковой работы. Данная программа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лежит </w:t>
      </w: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</w:t>
      </w: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научности, принцип доступности, принцип преемственности. 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</w:t>
      </w:r>
      <w:proofErr w:type="gram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</w:t>
      </w:r>
      <w:proofErr w:type="gram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гуманизма учтён в программе как обязательное требование – защита жизни, выявление условий для её расцвета – является основной целью программы. Данный принцип преломляет научное знание в систему культуры. Это оказывается возможным на уровне формирования основ </w:t>
      </w: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научного мировоззрения при обсуждении вопросов: Что такое жизнь? Как сохранить жизнь и человека на Земле?</w:t>
      </w:r>
    </w:p>
    <w:p w:rsidR="00D05F0E" w:rsidRPr="00906596" w:rsidRDefault="00D60F7A" w:rsidP="00D6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1.Результаты освоения курса </w:t>
      </w:r>
      <w:proofErr w:type="gramStart"/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proofErr w:type="gramEnd"/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деятельсти</w:t>
      </w:r>
      <w:proofErr w:type="spellEnd"/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классифицировать природные тела на живые и неживые;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объекты природы и объекты, не относящиеся к природе.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связи живого организма со средой обитания;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причины загрязнения воды и предсказывать последствия этого загрязнения;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наблюдения в природе под руководством руководителя</w:t>
      </w:r>
      <w:proofErr w:type="gram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осознавать значение воды для человека;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сравнивать морской водоём с </w:t>
      </w:r>
      <w:proofErr w:type="gram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пресным</w:t>
      </w:r>
      <w:proofErr w:type="gram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обосновывать обитание птиц в наземно-воздушной среде;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связи птиц с жизнью человека;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соотносить описание и внешний вид птицы с её названием;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простейшие кормушки;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подкармливать птиц в простейших кормушках.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соотносить внешний вид птицы с названием;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обосновывать причины уменьшения числа хищных птиц;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значение хищников в лесу;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отрицательное влияние человека в лесу;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северных и южных животных;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пояснять значение растений в жизни человека;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связь условий жизни растений с его внешним видом;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компасом, определять температуру;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местности;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определить возраст деревьев по годичному кольцу;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“съедобные” и “несъедобные” грибы;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“читать” звездное небо;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осознать роль “родного” в жизни человека;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свои права и обязанности;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свою родословную.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правила личной гигиены.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ухаживать за комнатными растениями и домашними животными.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поисково-исследовательскую деятельность под руководством руководителя кружка.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Воспитанники должны знать: </w:t>
      </w:r>
    </w:p>
    <w:p w:rsidR="00D05F0E" w:rsidRPr="00906596" w:rsidRDefault="00D05F0E" w:rsidP="00D05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экологической культуры.</w:t>
      </w:r>
    </w:p>
    <w:p w:rsidR="00D05F0E" w:rsidRPr="00906596" w:rsidRDefault="00D05F0E" w:rsidP="00D05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особенности природы своего края.</w:t>
      </w:r>
    </w:p>
    <w:p w:rsidR="00D05F0E" w:rsidRPr="00906596" w:rsidRDefault="00D05F0E" w:rsidP="00D05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времен года.</w:t>
      </w:r>
    </w:p>
    <w:p w:rsidR="00D05F0E" w:rsidRPr="00906596" w:rsidRDefault="00D05F0E" w:rsidP="00D05F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природы для человека.</w:t>
      </w:r>
    </w:p>
    <w:p w:rsidR="00D05F0E" w:rsidRPr="00906596" w:rsidRDefault="00D05F0E" w:rsidP="00D05F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растений и животных.</w:t>
      </w:r>
    </w:p>
    <w:p w:rsidR="00D05F0E" w:rsidRPr="00906596" w:rsidRDefault="00D05F0E" w:rsidP="00D05F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охраняемые растения и животные своего края, страны.</w:t>
      </w:r>
    </w:p>
    <w:p w:rsidR="00D05F0E" w:rsidRPr="00906596" w:rsidRDefault="00D05F0E" w:rsidP="00D05F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природе.</w:t>
      </w:r>
    </w:p>
    <w:p w:rsidR="00D05F0E" w:rsidRPr="00906596" w:rsidRDefault="00D05F0E" w:rsidP="00D05F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труда людей наиболее распространенных профессий.</w:t>
      </w:r>
    </w:p>
    <w:p w:rsidR="00D05F0E" w:rsidRPr="00906596" w:rsidRDefault="00C355F4" w:rsidP="00C3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05F0E"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внеурочной деятельности.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Здравствуй, чудо-природа!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раздел – “Я и природа”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программы направлен на формирование начал экологической культуры, осознанного отношения к природе.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потребляющий природу и по возможности восстанавливающий ее богатства.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Демонстрация: правила поведения на природе, картины русских художников о природе.</w:t>
      </w:r>
    </w:p>
    <w:p w:rsidR="00906596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деятельность: экскурсия, наблюдение за живой и неживой природой.</w:t>
      </w:r>
    </w:p>
    <w:p w:rsidR="00906596" w:rsidRPr="00906596" w:rsidRDefault="00906596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раздел – “Братья наши меньшие”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жалеть. Дети учатся общаться, ухаживать за братьями меньшими. Наблюдения за домашними питомцами позволяют узнать многие природные закономерности, взаимосвязи, развивают у детей познавательный интерес.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Демонстрация: </w:t>
      </w:r>
      <w:proofErr w:type="spell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Н.Пожарицкая</w:t>
      </w:r>
      <w:proofErr w:type="spell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“Путешествие к домашним животным”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деятельность: уход за домашними питомцами.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раздел – “Пернатые друзья”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программы дети учатся различать птиц, часто встречающихся в нашей местности. Отводится время на наблюдение за поведением птиц, чтению стихов, рассказов, разгадыванию загадок.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Демонстрация: </w:t>
      </w:r>
      <w:proofErr w:type="spell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С.Радзиевская</w:t>
      </w:r>
      <w:proofErr w:type="spell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“Круглый год”, В.Бианки “Терентий – тетерев”. И.Рахимов “Иллюстрированный справочник по птицам”.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деятельность: изготовление кормушек для птиц, исследовательская работа “Синицы… “полезные” или “вредные” птицы?”.</w:t>
      </w:r>
      <w:proofErr w:type="gramEnd"/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раздел – “Путешествие в мир леса”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растениями и животными. В лесу можно найти много примеров, подтверждающих взаимосвязь растений и животных.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Демонстрация: В.Бианки “Рассказы и сказки” М.Пришвин “Разговор деревьев”. А.Сладков “Азбука леса”.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раздел – “Экологическая тропа”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изучают редкие и исчезающие виды растений и животных Алтайского края. Демонстрация: Красная книга Алтайского края.</w:t>
      </w:r>
      <w:proofErr w:type="gram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деятельность: рисование.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раздел – “Зимний сад на окне”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говорят, что комнатные растения цветут только в том доме, где царит мир и любовь между людьми. Поэтому вечнозеленый подоконник в доме, в классе – это показатель хорошей атмосферы в помещении. Дети </w:t>
      </w: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учатся выращивать и ухаживать за растениями. Проводят опыты и занимаются исследовательской работой о влиянии света на рост комнатных растений.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Демонстрация: ростки </w:t>
      </w:r>
      <w:proofErr w:type="spell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хлорофитума</w:t>
      </w:r>
      <w:proofErr w:type="spell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горшки, земля.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деятельность: выращивание </w:t>
      </w:r>
      <w:proofErr w:type="spell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хлорофитумов</w:t>
      </w:r>
      <w:proofErr w:type="spell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раздел – “В мастерской художницы зимы”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рисуем зиму.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Демонстрация: картины о зиме, альбом для рисования, цветные карандаши, акварельные краски.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деятельность: конкурс рисунков.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раздел – “Загадки животного мира”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лет подряд на нашем пруду проводят зиму дикие утки. В этом разделе дети понаблюдают за дикими утками, знакомятся с интересными фактами из жизни клестов.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Демонстрация: Ф.Ибрагимова “Красота природы”.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деятельность: сбор информации о диких утках, клестах, оформление выполненные наблюдения в виде сообщения, проекта.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раздел – “Секреты неживой природы”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proofErr w:type="gramStart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с явлениями природы. Здесь дети раскроют секреты неживой природы.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Демонстрация: глобус.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деятельность: игра “День и ночь”.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раздел – “Наш досуг”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наследие народа – это прекрасное, бесценное богатство. Мероприятия этого раздела позволяют в интересной форме познавать фольклорные праздники, формировать экологическую культуру детей.</w:t>
      </w:r>
    </w:p>
    <w:p w:rsidR="00D05F0E" w:rsidRPr="00906596" w:rsidRDefault="00D05F0E" w:rsidP="00D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Демонстрация: костюмы для праздников.</w:t>
      </w:r>
    </w:p>
    <w:p w:rsidR="00054E2F" w:rsidRDefault="00054E2F" w:rsidP="000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F0E" w:rsidRPr="00906596" w:rsidRDefault="00C355F4" w:rsidP="00054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планирование.</w:t>
      </w:r>
    </w:p>
    <w:tbl>
      <w:tblPr>
        <w:tblW w:w="927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98"/>
        <w:gridCol w:w="3595"/>
        <w:gridCol w:w="1373"/>
        <w:gridCol w:w="1166"/>
        <w:gridCol w:w="1438"/>
      </w:tblGrid>
      <w:tr w:rsidR="00D05F0E" w:rsidRPr="00906596" w:rsidTr="00D05F0E">
        <w:trPr>
          <w:tblCellSpacing w:w="7" w:type="dxa"/>
        </w:trPr>
        <w:tc>
          <w:tcPr>
            <w:tcW w:w="166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6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35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3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занятия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  <w:hideMark/>
          </w:tcPr>
          <w:p w:rsidR="00D05F0E" w:rsidRPr="00906596" w:rsidRDefault="00D05F0E" w:rsidP="00D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  <w:hideMark/>
          </w:tcPr>
          <w:p w:rsidR="00D05F0E" w:rsidRPr="00906596" w:rsidRDefault="00D05F0E" w:rsidP="00D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  <w:hideMark/>
          </w:tcPr>
          <w:p w:rsidR="00D05F0E" w:rsidRPr="00906596" w:rsidRDefault="00D05F0E" w:rsidP="00D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</w:t>
            </w:r>
            <w:proofErr w:type="spellEnd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</w:t>
            </w:r>
            <w:proofErr w:type="spellEnd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природа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Братья наши меньшие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Пернатые друзья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мир леса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тропа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сад на окне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мастерской художницы Зимы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животного мира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неживой природы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досуг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05F0E" w:rsidRPr="00906596" w:rsidTr="00D05F0E">
        <w:trPr>
          <w:tblCellSpacing w:w="7" w:type="dxa"/>
        </w:trPr>
        <w:tc>
          <w:tcPr>
            <w:tcW w:w="523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D05F0E" w:rsidRPr="00906596" w:rsidRDefault="00D05F0E" w:rsidP="00D05F0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E2F" w:rsidRDefault="00054E2F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F0E" w:rsidRPr="00906596" w:rsidRDefault="00906596" w:rsidP="00D05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Календарно-т</w:t>
      </w:r>
      <w:r w:rsidR="00D05F0E" w:rsidRPr="0090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 занятий 1 класс (34 часа)</w:t>
      </w: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6"/>
        <w:gridCol w:w="3404"/>
        <w:gridCol w:w="933"/>
        <w:gridCol w:w="1158"/>
        <w:gridCol w:w="1102"/>
        <w:gridCol w:w="1346"/>
        <w:gridCol w:w="929"/>
      </w:tblGrid>
      <w:tr w:rsidR="00D05F0E" w:rsidRPr="00906596" w:rsidTr="00D05F0E">
        <w:trPr>
          <w:trHeight w:val="72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Раздел. Тема занятия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</w:t>
            </w:r>
            <w:proofErr w:type="gram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gram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</w:t>
            </w:r>
            <w:proofErr w:type="spellEnd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</w:t>
            </w:r>
            <w:proofErr w:type="spellEnd"/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Экскурс.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план факт.</w:t>
            </w: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и природа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75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часто слышим слово «экология»? Сосновый бор. Экологическая тропа осенней экскурсии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на природе</w:t>
            </w:r>
          </w:p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искусство.</w:t>
            </w:r>
          </w:p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в творчестве художников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человека к природе. Экологическая безопасность</w:t>
            </w:r>
          </w:p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занятие. Творческая мастерская. Осенняя гостиная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Братья наши меньшие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65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домашними животными. Кто живёт в нашем доме. Домашние животные. Кроссворд “Кто есть кто?”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питаются домашние животные. Чем мы кормим домашних животных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ухаживать за своим питомцем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Пернатые друзья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465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«Мы друзья птиц» Перелётные птицы. 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«Поможем птицам». Местные виды птиц. Прогулка.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Столовая для птиц. Изготовление кормушек. 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Синицы… “полезные” или “вредные” птицы? </w:t>
            </w:r>
            <w:proofErr w:type="spellStart"/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Путешествие в мир леса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растений и животных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Следы на снегу. Экскурсия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и наше здоровье. Дары леса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– источник творческого вдохновения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художники. Загадки леса.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Экологическая тропа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– важная книга. Охраняемые животные и растения нашего края. Редкие и исчезающие виды растений и животных Алтайского края.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Любопытные </w:t>
            </w:r>
            <w:proofErr w:type="gramStart"/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</w:t>
            </w:r>
            <w:proofErr w:type="gramEnd"/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живой природе.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Зимний сад на окне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школьный кабинет естествознания. </w:t>
            </w: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Комнатные растения.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света на рост и развитие комнатных растений. </w:t>
            </w:r>
            <w:proofErr w:type="spellStart"/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мастерской художницы Зимы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“Красавица - Зима”. Конкурс рисунков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Загадки животного мира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Любопытные </w:t>
            </w:r>
            <w:proofErr w:type="gramStart"/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</w:t>
            </w:r>
            <w:proofErr w:type="gramEnd"/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живой природе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интересно! Сбор информации о клестах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Зимовье зверей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Секреты неживой природы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дня и ночи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времен года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друг - эхо. Экскурсия в весенний лес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досуг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журавля.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«Всемирные дни наблюдения птиц»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проект «Мой цветник»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«Дыхание леса»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80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друзей природы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0E" w:rsidRPr="00906596" w:rsidTr="00D05F0E">
        <w:trPr>
          <w:trHeight w:val="165"/>
          <w:tblCellSpacing w:w="7" w:type="dxa"/>
        </w:trPr>
        <w:tc>
          <w:tcPr>
            <w:tcW w:w="3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0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05F0E" w:rsidRPr="00906596" w:rsidRDefault="00D05F0E" w:rsidP="00D05F0E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05F0E" w:rsidRPr="00906596" w:rsidRDefault="00D05F0E" w:rsidP="00D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EFF" w:rsidRPr="00906596" w:rsidRDefault="00C24EFF">
      <w:pPr>
        <w:rPr>
          <w:rFonts w:ascii="Times New Roman" w:hAnsi="Times New Roman" w:cs="Times New Roman"/>
          <w:sz w:val="28"/>
          <w:szCs w:val="28"/>
        </w:rPr>
      </w:pPr>
    </w:p>
    <w:sectPr w:rsidR="00C24EFF" w:rsidRPr="00906596" w:rsidSect="00D05F0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37" w:rsidRDefault="003F0537" w:rsidP="00B23DD5">
      <w:pPr>
        <w:spacing w:after="0" w:line="240" w:lineRule="auto"/>
      </w:pPr>
      <w:r>
        <w:separator/>
      </w:r>
    </w:p>
  </w:endnote>
  <w:endnote w:type="continuationSeparator" w:id="0">
    <w:p w:rsidR="003F0537" w:rsidRDefault="003F0537" w:rsidP="00B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37" w:rsidRDefault="003F0537" w:rsidP="00B23DD5">
      <w:pPr>
        <w:spacing w:after="0" w:line="240" w:lineRule="auto"/>
      </w:pPr>
      <w:r>
        <w:separator/>
      </w:r>
    </w:p>
  </w:footnote>
  <w:footnote w:type="continuationSeparator" w:id="0">
    <w:p w:rsidR="003F0537" w:rsidRDefault="003F0537" w:rsidP="00B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7104"/>
    <w:multiLevelType w:val="multilevel"/>
    <w:tmpl w:val="086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03983"/>
    <w:multiLevelType w:val="multilevel"/>
    <w:tmpl w:val="424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230F3"/>
    <w:multiLevelType w:val="multilevel"/>
    <w:tmpl w:val="664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F0E"/>
    <w:rsid w:val="00054E2F"/>
    <w:rsid w:val="00117113"/>
    <w:rsid w:val="00127CA1"/>
    <w:rsid w:val="001B7D9C"/>
    <w:rsid w:val="00334F27"/>
    <w:rsid w:val="003B2BD8"/>
    <w:rsid w:val="003F0537"/>
    <w:rsid w:val="005640CB"/>
    <w:rsid w:val="005B0290"/>
    <w:rsid w:val="0071428F"/>
    <w:rsid w:val="007736C7"/>
    <w:rsid w:val="00777689"/>
    <w:rsid w:val="007A2A0A"/>
    <w:rsid w:val="007A5F1A"/>
    <w:rsid w:val="00833ACC"/>
    <w:rsid w:val="00851995"/>
    <w:rsid w:val="00876FD3"/>
    <w:rsid w:val="00906596"/>
    <w:rsid w:val="00933A23"/>
    <w:rsid w:val="009D34B8"/>
    <w:rsid w:val="00A64C54"/>
    <w:rsid w:val="00B23DD5"/>
    <w:rsid w:val="00B50E87"/>
    <w:rsid w:val="00C24EFF"/>
    <w:rsid w:val="00C355F4"/>
    <w:rsid w:val="00D05F0E"/>
    <w:rsid w:val="00D23A77"/>
    <w:rsid w:val="00D5433B"/>
    <w:rsid w:val="00D60F7A"/>
    <w:rsid w:val="00F2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2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3DD5"/>
  </w:style>
  <w:style w:type="paragraph" w:styleId="a6">
    <w:name w:val="footer"/>
    <w:basedOn w:val="a"/>
    <w:link w:val="a7"/>
    <w:uiPriority w:val="99"/>
    <w:semiHidden/>
    <w:unhideWhenUsed/>
    <w:rsid w:val="00B2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3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4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2017-09-10T08:31:00Z</cp:lastPrinted>
  <dcterms:created xsi:type="dcterms:W3CDTF">2017-09-09T21:07:00Z</dcterms:created>
  <dcterms:modified xsi:type="dcterms:W3CDTF">2017-09-10T17:41:00Z</dcterms:modified>
</cp:coreProperties>
</file>